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1CB24" w14:textId="7A1D135B" w:rsidR="00D34619" w:rsidRDefault="003B6880" w:rsidP="00A4708E">
      <w:pPr>
        <w:spacing w:after="0"/>
        <w:ind w:left="-1134"/>
        <w:rPr>
          <w:noProof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E1C90" wp14:editId="65A4B0BC">
                <wp:simplePos x="0" y="0"/>
                <wp:positionH relativeFrom="page">
                  <wp:posOffset>0</wp:posOffset>
                </wp:positionH>
                <wp:positionV relativeFrom="paragraph">
                  <wp:posOffset>-162560</wp:posOffset>
                </wp:positionV>
                <wp:extent cx="7591425" cy="781050"/>
                <wp:effectExtent l="0" t="0" r="9525" b="0"/>
                <wp:wrapNone/>
                <wp:docPr id="2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1425" cy="781050"/>
                        </a:xfrm>
                        <a:prstGeom prst="rect">
                          <a:avLst/>
                        </a:prstGeom>
                        <a:solidFill>
                          <a:srgbClr val="00473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700D0" id="Téglalap 1" o:spid="_x0000_s1026" style="position:absolute;margin-left:0;margin-top:-12.8pt;width:597.7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" fillcolor="#004735" strokecolor="#00231a [1604]" strokeweight="1pt">
                <v:path arrowok="t"/>
                <w10:wrap anchorx="page"/>
              </v:rect>
            </w:pict>
          </mc:Fallback>
        </mc:AlternateContent>
      </w:r>
      <w:r w:rsidR="00A4708E" w:rsidRPr="00E0013E">
        <w:rPr>
          <w:rFonts w:ascii="Times New Roman" w:hAnsi="Times New Roman" w:cs="Times New Roman"/>
          <w:b/>
          <w:i/>
          <w:smallCaps/>
          <w:noProof/>
          <w:color w:val="FFFFFF" w:themeColor="background1"/>
          <w:sz w:val="24"/>
          <w:lang w:eastAsia="hu-HU"/>
        </w:rPr>
        <w:drawing>
          <wp:inline distT="0" distB="0" distL="0" distR="0" wp14:anchorId="41FAC7B5" wp14:editId="4CCC4D49">
            <wp:extent cx="1495425" cy="501650"/>
            <wp:effectExtent l="0" t="0" r="9525" b="0"/>
            <wp:docPr id="46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Kép 4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1D64" w14:textId="77777777" w:rsidR="00E0013E" w:rsidRDefault="00E0013E" w:rsidP="00A4708E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mallCaps/>
          <w:noProof/>
          <w:color w:val="FFFFFF" w:themeColor="background1"/>
          <w:sz w:val="28"/>
        </w:rPr>
      </w:pPr>
    </w:p>
    <w:p w14:paraId="4CC33BCD" w14:textId="12863513" w:rsidR="006172DA" w:rsidRPr="00A4708E" w:rsidRDefault="00A0259D" w:rsidP="006172DA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noProof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t>X</w:t>
      </w:r>
      <w:r w:rsidR="006172DA" w:rsidRPr="00A4708E">
        <w:rPr>
          <w:rFonts w:ascii="Times New Roman" w:hAnsi="Times New Roman" w:cs="Times New Roman"/>
          <w:b/>
          <w:noProof/>
          <w:sz w:val="36"/>
        </w:rPr>
        <w:t>. Gépészeti Szakkiállítás</w:t>
      </w:r>
      <w:r w:rsidR="006172DA">
        <w:rPr>
          <w:rFonts w:ascii="Times New Roman" w:hAnsi="Times New Roman" w:cs="Times New Roman"/>
          <w:b/>
          <w:noProof/>
          <w:sz w:val="36"/>
        </w:rPr>
        <w:t xml:space="preserve"> és Állásbörze</w:t>
      </w:r>
    </w:p>
    <w:p w14:paraId="78DA0355" w14:textId="78897A9E" w:rsidR="00610212" w:rsidRPr="00A4708E" w:rsidRDefault="003B6880" w:rsidP="00D673F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noProof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hu-H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BDBDE3" wp14:editId="215DE84B">
                <wp:simplePos x="0" y="0"/>
                <wp:positionH relativeFrom="column">
                  <wp:posOffset>-900430</wp:posOffset>
                </wp:positionH>
                <wp:positionV relativeFrom="paragraph">
                  <wp:posOffset>349250</wp:posOffset>
                </wp:positionV>
                <wp:extent cx="7591425" cy="752475"/>
                <wp:effectExtent l="0" t="0" r="0" b="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rgbClr val="0047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C94D" id="Téglalap 3" o:spid="_x0000_s1026" style="position:absolute;margin-left:-70.9pt;margin-top:27.5pt;width:597.75pt;height:59.25pt;flip:y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" fillcolor="#004735" stroked="f" strokeweight="1pt">
                <v:path arrowok="t"/>
              </v:rect>
            </w:pict>
          </mc:Fallback>
        </mc:AlternateContent>
      </w:r>
      <w:r w:rsidR="008074C2" w:rsidRPr="00A4708E">
        <w:rPr>
          <w:rFonts w:ascii="Times New Roman" w:hAnsi="Times New Roman" w:cs="Times New Roman"/>
          <w:b/>
          <w:noProof/>
          <w:sz w:val="36"/>
        </w:rPr>
        <w:t>Debrecen, 202</w:t>
      </w:r>
      <w:r w:rsidR="001E0861">
        <w:rPr>
          <w:rFonts w:ascii="Times New Roman" w:hAnsi="Times New Roman" w:cs="Times New Roman"/>
          <w:b/>
          <w:noProof/>
          <w:sz w:val="36"/>
        </w:rPr>
        <w:t>4</w:t>
      </w:r>
      <w:r w:rsidR="00D673FE" w:rsidRPr="00A4708E">
        <w:rPr>
          <w:rFonts w:ascii="Times New Roman" w:hAnsi="Times New Roman" w:cs="Times New Roman"/>
          <w:b/>
          <w:noProof/>
          <w:sz w:val="36"/>
        </w:rPr>
        <w:t xml:space="preserve">. </w:t>
      </w:r>
      <w:r w:rsidR="00E0013E" w:rsidRPr="00A4708E">
        <w:rPr>
          <w:rFonts w:ascii="Times New Roman" w:hAnsi="Times New Roman" w:cs="Times New Roman"/>
          <w:b/>
          <w:noProof/>
          <w:sz w:val="36"/>
        </w:rPr>
        <w:t>november</w:t>
      </w:r>
      <w:r w:rsidR="008074C2" w:rsidRPr="00A4708E">
        <w:rPr>
          <w:rFonts w:ascii="Times New Roman" w:hAnsi="Times New Roman" w:cs="Times New Roman"/>
          <w:b/>
          <w:noProof/>
          <w:sz w:val="36"/>
        </w:rPr>
        <w:t xml:space="preserve"> </w:t>
      </w:r>
      <w:r w:rsidR="001E0861">
        <w:rPr>
          <w:rFonts w:ascii="Times New Roman" w:hAnsi="Times New Roman" w:cs="Times New Roman"/>
          <w:b/>
          <w:noProof/>
          <w:sz w:val="36"/>
        </w:rPr>
        <w:t>7</w:t>
      </w:r>
      <w:r w:rsidR="00D673FE" w:rsidRPr="00A4708E">
        <w:rPr>
          <w:rFonts w:ascii="Times New Roman" w:hAnsi="Times New Roman" w:cs="Times New Roman"/>
          <w:b/>
          <w:noProof/>
          <w:sz w:val="36"/>
        </w:rPr>
        <w:t>.</w:t>
      </w:r>
    </w:p>
    <w:p w14:paraId="5EBEC83E" w14:textId="45A52130" w:rsidR="00D673FE" w:rsidRDefault="00A4708E" w:rsidP="00A4708E">
      <w:pPr>
        <w:tabs>
          <w:tab w:val="center" w:pos="4535"/>
          <w:tab w:val="left" w:pos="8115"/>
          <w:tab w:val="left" w:pos="8790"/>
        </w:tabs>
        <w:spacing w:before="240" w:after="0" w:line="360" w:lineRule="auto"/>
        <w:ind w:left="-567" w:right="-567"/>
        <w:rPr>
          <w:rFonts w:ascii="Times New Roman" w:hAnsi="Times New Roman" w:cs="Times New Roman"/>
          <w:b/>
          <w:noProof/>
          <w:color w:val="FFFFFF" w:themeColor="background1"/>
          <w:sz w:val="36"/>
        </w:rPr>
      </w:pPr>
      <w:r w:rsidRPr="00A4708E">
        <w:rPr>
          <w:rFonts w:ascii="Times New Roman" w:hAnsi="Times New Roman" w:cs="Times New Roman"/>
          <w:b/>
          <w:noProof/>
          <w:sz w:val="36"/>
        </w:rPr>
        <w:tab/>
      </w:r>
      <w:r w:rsidR="00D34619" w:rsidRPr="001911E3">
        <w:rPr>
          <w:rFonts w:ascii="Times New Roman" w:hAnsi="Times New Roman" w:cs="Times New Roman"/>
          <w:b/>
          <w:noProof/>
          <w:color w:val="FFFFFF" w:themeColor="background1"/>
          <w:sz w:val="44"/>
        </w:rPr>
        <w:t>E</w:t>
      </w:r>
      <w:r w:rsidR="00E0013E" w:rsidRPr="001911E3">
        <w:rPr>
          <w:rFonts w:ascii="Times New Roman" w:hAnsi="Times New Roman" w:cs="Times New Roman"/>
          <w:b/>
          <w:noProof/>
          <w:color w:val="FFFFFF" w:themeColor="background1"/>
          <w:sz w:val="44"/>
        </w:rPr>
        <w:t>LŐJELENTKEZÉS</w:t>
      </w:r>
      <w:r>
        <w:rPr>
          <w:rFonts w:ascii="Times New Roman" w:hAnsi="Times New Roman" w:cs="Times New Roman"/>
          <w:b/>
          <w:noProof/>
          <w:color w:val="FFFFFF" w:themeColor="background1"/>
          <w:sz w:val="36"/>
        </w:rPr>
        <w:tab/>
      </w:r>
      <w:r>
        <w:rPr>
          <w:rFonts w:ascii="Times New Roman" w:hAnsi="Times New Roman" w:cs="Times New Roman"/>
          <w:b/>
          <w:noProof/>
          <w:color w:val="FFFFFF" w:themeColor="background1"/>
          <w:sz w:val="36"/>
        </w:rPr>
        <w:tab/>
      </w:r>
    </w:p>
    <w:p w14:paraId="5814CFCF" w14:textId="7FDBCF82" w:rsidR="004C0905" w:rsidRPr="00A771B8" w:rsidRDefault="00D673FE" w:rsidP="00A771B8">
      <w:pPr>
        <w:spacing w:before="240" w:line="480" w:lineRule="auto"/>
        <w:ind w:left="-567" w:right="-567"/>
        <w:jc w:val="center"/>
        <w:rPr>
          <w:rFonts w:ascii="Times New Roman" w:hAnsi="Times New Roman" w:cs="Times New Roman"/>
          <w:b/>
          <w:i/>
          <w:noProof/>
          <w:sz w:val="28"/>
        </w:rPr>
      </w:pPr>
      <w:r w:rsidRPr="00A771B8">
        <w:rPr>
          <w:rFonts w:ascii="Times New Roman" w:hAnsi="Times New Roman" w:cs="Times New Roman"/>
          <w:b/>
          <w:i/>
          <w:noProof/>
          <w:sz w:val="28"/>
        </w:rPr>
        <w:t xml:space="preserve">szándéknyilatkozat </w:t>
      </w:r>
      <w:r w:rsidR="004C0905" w:rsidRPr="00A771B8">
        <w:rPr>
          <w:rFonts w:ascii="Times New Roman" w:hAnsi="Times New Roman" w:cs="Times New Roman"/>
          <w:b/>
          <w:i/>
          <w:noProof/>
          <w:sz w:val="28"/>
        </w:rPr>
        <w:t xml:space="preserve">a </w:t>
      </w:r>
      <w:r w:rsidR="001C0A40">
        <w:rPr>
          <w:rFonts w:ascii="Times New Roman" w:hAnsi="Times New Roman" w:cs="Times New Roman"/>
          <w:b/>
          <w:i/>
          <w:noProof/>
          <w:sz w:val="28"/>
        </w:rPr>
        <w:t>részvételre</w:t>
      </w:r>
    </w:p>
    <w:p w14:paraId="31751782" w14:textId="0B120F5F" w:rsidR="00610212" w:rsidRDefault="004C0905" w:rsidP="00A0259D">
      <w:pPr>
        <w:tabs>
          <w:tab w:val="left" w:pos="2127"/>
          <w:tab w:val="left" w:pos="2835"/>
        </w:tabs>
        <w:spacing w:line="360" w:lineRule="auto"/>
        <w:ind w:left="-851" w:right="-853"/>
        <w:jc w:val="center"/>
        <w:rPr>
          <w:rFonts w:ascii="Times New Roman" w:hAnsi="Times New Roman"/>
          <w:noProof/>
          <w:sz w:val="24"/>
          <w:szCs w:val="24"/>
        </w:rPr>
      </w:pPr>
      <w:r w:rsidRPr="00FD7753">
        <w:rPr>
          <w:rFonts w:ascii="Times New Roman" w:hAnsi="Times New Roman"/>
          <w:noProof/>
          <w:sz w:val="24"/>
          <w:szCs w:val="24"/>
        </w:rPr>
        <w:t xml:space="preserve">Kérjük </w:t>
      </w:r>
      <w:r w:rsidR="004A08B4">
        <w:rPr>
          <w:rFonts w:ascii="Times New Roman" w:hAnsi="Times New Roman"/>
          <w:b/>
          <w:noProof/>
          <w:sz w:val="24"/>
          <w:szCs w:val="24"/>
        </w:rPr>
        <w:t>elektronikusan</w:t>
      </w:r>
      <w:r w:rsidRPr="00FD7753">
        <w:rPr>
          <w:rFonts w:ascii="Times New Roman" w:hAnsi="Times New Roman"/>
          <w:b/>
          <w:noProof/>
          <w:sz w:val="24"/>
          <w:szCs w:val="24"/>
        </w:rPr>
        <w:t xml:space="preserve"> kitöltve</w:t>
      </w:r>
      <w:r w:rsidR="004A08B4">
        <w:rPr>
          <w:rFonts w:ascii="Times New Roman" w:hAnsi="Times New Roman"/>
          <w:noProof/>
          <w:sz w:val="24"/>
          <w:szCs w:val="24"/>
        </w:rPr>
        <w:t xml:space="preserve"> az alábbi elérhetőségr</w:t>
      </w:r>
      <w:r w:rsidRPr="00FD7753">
        <w:rPr>
          <w:rFonts w:ascii="Times New Roman" w:hAnsi="Times New Roman"/>
          <w:noProof/>
          <w:sz w:val="24"/>
          <w:szCs w:val="24"/>
        </w:rPr>
        <w:t xml:space="preserve">e </w:t>
      </w:r>
      <w:r w:rsidR="008074C2">
        <w:rPr>
          <w:rFonts w:ascii="Times New Roman" w:hAnsi="Times New Roman"/>
          <w:b/>
          <w:noProof/>
          <w:sz w:val="24"/>
          <w:szCs w:val="24"/>
        </w:rPr>
        <w:t>visszaküldeni 202</w:t>
      </w:r>
      <w:r w:rsidR="001E0861">
        <w:rPr>
          <w:rFonts w:ascii="Times New Roman" w:hAnsi="Times New Roman"/>
          <w:b/>
          <w:noProof/>
          <w:sz w:val="24"/>
          <w:szCs w:val="24"/>
        </w:rPr>
        <w:t>4</w:t>
      </w:r>
      <w:r w:rsidRPr="00D673FE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1E0861">
        <w:rPr>
          <w:rFonts w:ascii="Times New Roman" w:hAnsi="Times New Roman"/>
          <w:b/>
          <w:noProof/>
          <w:sz w:val="24"/>
          <w:szCs w:val="24"/>
        </w:rPr>
        <w:t>október 8</w:t>
      </w:r>
      <w:bookmarkStart w:id="0" w:name="_GoBack"/>
      <w:bookmarkEnd w:id="0"/>
      <w:r w:rsidR="00B15272">
        <w:rPr>
          <w:rFonts w:ascii="Times New Roman" w:hAnsi="Times New Roman"/>
          <w:b/>
          <w:noProof/>
          <w:sz w:val="24"/>
          <w:szCs w:val="24"/>
        </w:rPr>
        <w:t>-</w:t>
      </w:r>
      <w:r w:rsidRPr="00D673FE">
        <w:rPr>
          <w:rFonts w:ascii="Times New Roman" w:hAnsi="Times New Roman"/>
          <w:b/>
          <w:noProof/>
          <w:sz w:val="24"/>
          <w:szCs w:val="24"/>
        </w:rPr>
        <w:t>ig.</w:t>
      </w:r>
    </w:p>
    <w:p w14:paraId="7413B1DC" w14:textId="5E5F6D24" w:rsidR="004A08B4" w:rsidRDefault="004C0905" w:rsidP="00A0259D">
      <w:pPr>
        <w:tabs>
          <w:tab w:val="left" w:pos="2127"/>
          <w:tab w:val="left" w:pos="2835"/>
        </w:tabs>
        <w:spacing w:line="360" w:lineRule="auto"/>
        <w:ind w:left="-851" w:right="-853"/>
        <w:jc w:val="center"/>
        <w:rPr>
          <w:rFonts w:ascii="Times New Roman" w:hAnsi="Times New Roman"/>
          <w:noProof/>
          <w:sz w:val="24"/>
          <w:szCs w:val="24"/>
        </w:rPr>
      </w:pPr>
      <w:r w:rsidRPr="00D673FE">
        <w:rPr>
          <w:rFonts w:ascii="Times New Roman" w:hAnsi="Times New Roman"/>
          <w:noProof/>
          <w:sz w:val="24"/>
          <w:szCs w:val="24"/>
        </w:rPr>
        <w:t>E-mail:</w:t>
      </w:r>
      <w:r w:rsidR="000A3E10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A0259D" w:rsidRPr="00A0259D">
        <w:rPr>
          <w:rFonts w:ascii="Times New Roman" w:hAnsi="Times New Roman"/>
          <w:b/>
          <w:noProof/>
          <w:sz w:val="24"/>
          <w:szCs w:val="24"/>
        </w:rPr>
        <w:t>Kalmárné</w:t>
      </w:r>
      <w:r w:rsidR="00A0259D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4A08B4">
        <w:rPr>
          <w:rFonts w:ascii="Times New Roman" w:hAnsi="Times New Roman"/>
          <w:b/>
          <w:noProof/>
          <w:sz w:val="24"/>
          <w:szCs w:val="24"/>
        </w:rPr>
        <w:t>Sitku Szandra</w:t>
      </w:r>
      <w:r w:rsidR="004A08B4">
        <w:rPr>
          <w:rFonts w:ascii="Times New Roman" w:hAnsi="Times New Roman"/>
          <w:noProof/>
          <w:sz w:val="24"/>
          <w:szCs w:val="24"/>
        </w:rPr>
        <w:t xml:space="preserve"> ügyvivő-szakértő, Gépészmérnöki Tanszék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hyperlink r:id="rId8" w:history="1">
        <w:r w:rsidRPr="00972D75">
          <w:rPr>
            <w:rStyle w:val="Hiperhivatkozs"/>
            <w:rFonts w:ascii="Times New Roman" w:hAnsi="Times New Roman"/>
            <w:noProof/>
            <w:sz w:val="24"/>
            <w:szCs w:val="24"/>
          </w:rPr>
          <w:t>szandra.sitku@eng.unideb.hu</w:t>
        </w:r>
      </w:hyperlink>
      <w:r w:rsidR="00610212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29B4ABF" w14:textId="6CDD4023" w:rsidR="00296FAA" w:rsidRPr="002C1F44" w:rsidRDefault="004C0905" w:rsidP="00A771B8">
      <w:pPr>
        <w:tabs>
          <w:tab w:val="left" w:pos="2127"/>
          <w:tab w:val="left" w:pos="2835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A kiállító vállalat neve:</w:t>
      </w:r>
      <w:r w:rsidR="00D4689A">
        <w:rPr>
          <w:rFonts w:ascii="Times New Roman" w:hAnsi="Times New Roman"/>
          <w:noProof/>
          <w:sz w:val="24"/>
          <w:szCs w:val="24"/>
        </w:rPr>
        <w:tab/>
      </w:r>
      <w:r w:rsidR="00E04D2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8F44C0" w14:textId="7EF27C97" w:rsidR="00EA3676" w:rsidRDefault="00F63768" w:rsidP="00A771B8">
      <w:pPr>
        <w:tabs>
          <w:tab w:val="left" w:pos="2127"/>
          <w:tab w:val="left" w:pos="2835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A kiállító vállalat címe:</w:t>
      </w:r>
      <w:r w:rsidR="00D4689A">
        <w:rPr>
          <w:rFonts w:ascii="Times New Roman" w:hAnsi="Times New Roman"/>
          <w:noProof/>
          <w:sz w:val="24"/>
          <w:szCs w:val="24"/>
        </w:rPr>
        <w:tab/>
      </w:r>
    </w:p>
    <w:p w14:paraId="354D388A" w14:textId="37A2B30E" w:rsidR="00F63768" w:rsidRPr="002C1F44" w:rsidRDefault="00F63768" w:rsidP="00A771B8">
      <w:pPr>
        <w:tabs>
          <w:tab w:val="left" w:pos="2127"/>
          <w:tab w:val="left" w:pos="2835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Levelezési cím (ha el</w:t>
      </w:r>
      <w:r w:rsidR="004A08B4">
        <w:rPr>
          <w:rFonts w:ascii="Times New Roman" w:hAnsi="Times New Roman"/>
          <w:b/>
          <w:noProof/>
          <w:sz w:val="24"/>
          <w:szCs w:val="24"/>
        </w:rPr>
        <w:t>tér</w:t>
      </w:r>
      <w:r w:rsidRPr="002C1F44">
        <w:rPr>
          <w:rFonts w:ascii="Times New Roman" w:hAnsi="Times New Roman"/>
          <w:b/>
          <w:noProof/>
          <w:sz w:val="24"/>
          <w:szCs w:val="24"/>
        </w:rPr>
        <w:t>ő):</w:t>
      </w:r>
      <w:r w:rsidR="00610212">
        <w:rPr>
          <w:rFonts w:ascii="Times New Roman" w:hAnsi="Times New Roman"/>
          <w:b/>
          <w:noProof/>
          <w:sz w:val="24"/>
          <w:szCs w:val="24"/>
        </w:rPr>
        <w:tab/>
      </w:r>
    </w:p>
    <w:p w14:paraId="6E7EE836" w14:textId="714A292B" w:rsidR="00F63768" w:rsidRDefault="00F63768" w:rsidP="00806092">
      <w:pPr>
        <w:tabs>
          <w:tab w:val="left" w:pos="2127"/>
          <w:tab w:val="left" w:pos="2835"/>
          <w:tab w:val="left" w:pos="3456"/>
          <w:tab w:val="left" w:pos="7663"/>
          <w:tab w:val="left" w:pos="8064"/>
          <w:tab w:val="left" w:pos="8640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A vállalat honlapja:</w:t>
      </w:r>
      <w:r w:rsidR="0075706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4689A">
        <w:rPr>
          <w:rFonts w:ascii="Times New Roman" w:hAnsi="Times New Roman"/>
          <w:noProof/>
          <w:sz w:val="24"/>
          <w:szCs w:val="24"/>
        </w:rPr>
        <w:tab/>
      </w:r>
      <w:r w:rsidR="00D4689A">
        <w:rPr>
          <w:rFonts w:ascii="Times New Roman" w:hAnsi="Times New Roman"/>
          <w:noProof/>
          <w:sz w:val="24"/>
          <w:szCs w:val="24"/>
        </w:rPr>
        <w:tab/>
      </w:r>
      <w:r w:rsidR="003D6C47">
        <w:rPr>
          <w:rFonts w:ascii="Times New Roman" w:hAnsi="Times New Roman"/>
          <w:noProof/>
          <w:sz w:val="24"/>
          <w:szCs w:val="24"/>
        </w:rPr>
        <w:tab/>
      </w:r>
      <w:r w:rsidR="003D6C47">
        <w:rPr>
          <w:rFonts w:ascii="Times New Roman" w:hAnsi="Times New Roman"/>
          <w:noProof/>
          <w:sz w:val="24"/>
          <w:szCs w:val="24"/>
        </w:rPr>
        <w:tab/>
      </w:r>
      <w:r w:rsidR="003D6C47">
        <w:rPr>
          <w:rFonts w:ascii="Times New Roman" w:hAnsi="Times New Roman"/>
          <w:noProof/>
          <w:sz w:val="24"/>
          <w:szCs w:val="24"/>
        </w:rPr>
        <w:tab/>
      </w:r>
      <w:r w:rsidR="00806092">
        <w:rPr>
          <w:rFonts w:ascii="Times New Roman" w:hAnsi="Times New Roman"/>
          <w:noProof/>
          <w:sz w:val="24"/>
          <w:szCs w:val="24"/>
        </w:rPr>
        <w:tab/>
      </w:r>
    </w:p>
    <w:p w14:paraId="159F56E8" w14:textId="77777777" w:rsidR="00D4689A" w:rsidRPr="002C1F44" w:rsidRDefault="00D4689A" w:rsidP="00D4689A">
      <w:pPr>
        <w:tabs>
          <w:tab w:val="left" w:pos="2127"/>
          <w:tab w:val="left" w:pos="2835"/>
        </w:tabs>
        <w:spacing w:after="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</w:p>
    <w:p w14:paraId="1CD5BC5A" w14:textId="77BBDFD9" w:rsidR="00F63768" w:rsidRPr="002C1F44" w:rsidRDefault="00F63768" w:rsidP="00A771B8">
      <w:pPr>
        <w:tabs>
          <w:tab w:val="left" w:pos="2127"/>
          <w:tab w:val="left" w:pos="2835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K</w:t>
      </w:r>
      <w:r w:rsidR="002C1F44">
        <w:rPr>
          <w:rFonts w:ascii="Times New Roman" w:hAnsi="Times New Roman"/>
          <w:b/>
          <w:noProof/>
          <w:sz w:val="24"/>
          <w:szCs w:val="24"/>
        </w:rPr>
        <w:t>apcsolattartó személy neve:</w:t>
      </w:r>
      <w:r w:rsidR="00D4689A">
        <w:rPr>
          <w:rFonts w:ascii="Times New Roman" w:hAnsi="Times New Roman"/>
          <w:noProof/>
          <w:sz w:val="24"/>
          <w:szCs w:val="24"/>
        </w:rPr>
        <w:tab/>
      </w:r>
    </w:p>
    <w:p w14:paraId="4EA799C4" w14:textId="7D8777C5" w:rsidR="00F63768" w:rsidRPr="002C1F44" w:rsidRDefault="00F63768" w:rsidP="00A771B8">
      <w:pPr>
        <w:tabs>
          <w:tab w:val="left" w:pos="2127"/>
          <w:tab w:val="left" w:pos="2835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Kapcsolattartó beosztása:</w:t>
      </w:r>
      <w:r w:rsidR="00D4689A">
        <w:rPr>
          <w:rFonts w:ascii="Times New Roman" w:hAnsi="Times New Roman"/>
          <w:noProof/>
          <w:sz w:val="24"/>
          <w:szCs w:val="24"/>
        </w:rPr>
        <w:tab/>
      </w:r>
    </w:p>
    <w:p w14:paraId="0EC2E293" w14:textId="510ACF27" w:rsidR="00F63768" w:rsidRPr="002C1F44" w:rsidRDefault="00F63768" w:rsidP="00A771B8">
      <w:pPr>
        <w:tabs>
          <w:tab w:val="left" w:pos="2127"/>
          <w:tab w:val="left" w:pos="2835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Kapcsolattartó elérhetősége:</w:t>
      </w:r>
      <w:r w:rsidR="0075706B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657AEA3B" w14:textId="26B9FE7C" w:rsidR="00B33303" w:rsidRDefault="00F63768" w:rsidP="00A771B8">
      <w:pPr>
        <w:tabs>
          <w:tab w:val="left" w:pos="2127"/>
          <w:tab w:val="left" w:pos="2835"/>
        </w:tabs>
        <w:spacing w:before="24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2C1F44">
        <w:rPr>
          <w:rFonts w:ascii="Times New Roman" w:hAnsi="Times New Roman"/>
          <w:b/>
          <w:noProof/>
          <w:sz w:val="24"/>
          <w:szCs w:val="24"/>
        </w:rPr>
        <w:t>Kapcsolattartó e-mail címe:</w:t>
      </w:r>
      <w:r w:rsidR="0075706B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3778C88E" w14:textId="77777777" w:rsidR="00D4689A" w:rsidRPr="004768A1" w:rsidRDefault="00D4689A" w:rsidP="00D4689A">
      <w:pPr>
        <w:tabs>
          <w:tab w:val="left" w:pos="2127"/>
          <w:tab w:val="left" w:pos="2835"/>
        </w:tabs>
        <w:spacing w:after="0" w:line="240" w:lineRule="auto"/>
        <w:ind w:left="-709" w:right="-567"/>
        <w:rPr>
          <w:rFonts w:ascii="Times New Roman" w:hAnsi="Times New Roman"/>
          <w:noProof/>
          <w:sz w:val="24"/>
          <w:szCs w:val="24"/>
        </w:rPr>
      </w:pPr>
    </w:p>
    <w:p w14:paraId="2FB2B160" w14:textId="77777777" w:rsidR="00B33303" w:rsidRDefault="00B33303" w:rsidP="00697C19">
      <w:pPr>
        <w:tabs>
          <w:tab w:val="left" w:pos="2127"/>
          <w:tab w:val="left" w:pos="2835"/>
        </w:tabs>
        <w:spacing w:before="240" w:line="360" w:lineRule="auto"/>
        <w:ind w:left="-709" w:right="-567"/>
        <w:rPr>
          <w:rFonts w:ascii="Times New Roman" w:hAnsi="Times New Roman"/>
          <w:noProof/>
          <w:sz w:val="24"/>
          <w:szCs w:val="24"/>
        </w:rPr>
      </w:pPr>
      <w:r w:rsidRPr="00D673FE">
        <w:rPr>
          <w:rFonts w:ascii="Times New Roman" w:hAnsi="Times New Roman"/>
          <w:noProof/>
          <w:sz w:val="24"/>
          <w:szCs w:val="24"/>
        </w:rPr>
        <w:t>A kiállítás helyszíne: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D7753">
        <w:rPr>
          <w:rFonts w:ascii="Times New Roman" w:hAnsi="Times New Roman"/>
          <w:noProof/>
          <w:sz w:val="24"/>
          <w:szCs w:val="24"/>
        </w:rPr>
        <w:t>Debreceni Egyetem Műszaki Kar, 4028 Debrecen, Ótemető u. 2-4.</w:t>
      </w:r>
    </w:p>
    <w:p w14:paraId="754B75C8" w14:textId="2DC78B9B" w:rsidR="000A3E10" w:rsidRDefault="00B33303" w:rsidP="00743F6F">
      <w:pPr>
        <w:tabs>
          <w:tab w:val="left" w:pos="2127"/>
          <w:tab w:val="left" w:pos="2835"/>
        </w:tabs>
        <w:spacing w:before="240" w:line="360" w:lineRule="auto"/>
        <w:ind w:left="709" w:right="-1134" w:hanging="1417"/>
        <w:rPr>
          <w:rFonts w:ascii="Times New Roman" w:hAnsi="Times New Roman"/>
          <w:noProof/>
          <w:sz w:val="24"/>
          <w:szCs w:val="24"/>
        </w:rPr>
      </w:pPr>
      <w:r w:rsidRPr="00D673FE">
        <w:rPr>
          <w:rFonts w:ascii="Times New Roman" w:hAnsi="Times New Roman"/>
          <w:noProof/>
          <w:sz w:val="24"/>
          <w:szCs w:val="24"/>
        </w:rPr>
        <w:t>A jelentkezési díj:</w:t>
      </w:r>
      <w:r w:rsidRPr="00B33303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FD7753">
        <w:rPr>
          <w:rFonts w:ascii="Times New Roman" w:hAnsi="Times New Roman"/>
          <w:noProof/>
          <w:sz w:val="24"/>
          <w:szCs w:val="24"/>
        </w:rPr>
        <w:t>1</w:t>
      </w:r>
      <w:r w:rsidR="00A0259D">
        <w:rPr>
          <w:rFonts w:ascii="Times New Roman" w:hAnsi="Times New Roman"/>
          <w:noProof/>
          <w:sz w:val="24"/>
          <w:szCs w:val="24"/>
        </w:rPr>
        <w:t>5</w:t>
      </w:r>
      <w:r w:rsidRPr="00FD7753">
        <w:rPr>
          <w:rFonts w:ascii="Times New Roman" w:hAnsi="Times New Roman"/>
          <w:noProof/>
          <w:sz w:val="24"/>
          <w:szCs w:val="24"/>
        </w:rPr>
        <w:t>0.000 Ft + ÁFA</w:t>
      </w:r>
      <w:r w:rsidR="000A3E10">
        <w:rPr>
          <w:rFonts w:ascii="Times New Roman" w:hAnsi="Times New Roman"/>
          <w:noProof/>
          <w:sz w:val="24"/>
          <w:szCs w:val="24"/>
        </w:rPr>
        <w:t>, amely</w:t>
      </w:r>
      <w:r w:rsidR="004768A1">
        <w:rPr>
          <w:rFonts w:ascii="Times New Roman" w:hAnsi="Times New Roman"/>
          <w:noProof/>
          <w:sz w:val="24"/>
          <w:szCs w:val="24"/>
        </w:rPr>
        <w:t xml:space="preserve"> tart</w:t>
      </w:r>
      <w:r>
        <w:rPr>
          <w:rFonts w:ascii="Times New Roman" w:hAnsi="Times New Roman"/>
          <w:noProof/>
          <w:sz w:val="24"/>
          <w:szCs w:val="24"/>
        </w:rPr>
        <w:t>almazza</w:t>
      </w:r>
      <w:r w:rsidR="000A3E10">
        <w:rPr>
          <w:rFonts w:ascii="Times New Roman" w:hAnsi="Times New Roman"/>
          <w:noProof/>
          <w:sz w:val="24"/>
          <w:szCs w:val="24"/>
        </w:rPr>
        <w:t>:</w:t>
      </w:r>
    </w:p>
    <w:p w14:paraId="6AF2658D" w14:textId="77777777" w:rsidR="00610212" w:rsidRDefault="000A3E10" w:rsidP="00610212">
      <w:pPr>
        <w:tabs>
          <w:tab w:val="left" w:pos="2127"/>
          <w:tab w:val="left" w:pos="2835"/>
        </w:tabs>
        <w:spacing w:after="0" w:line="360" w:lineRule="auto"/>
        <w:ind w:left="709" w:right="-1134" w:hanging="170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- </w:t>
      </w:r>
      <w:r w:rsidR="004768A1" w:rsidRPr="00FD7753">
        <w:rPr>
          <w:rFonts w:ascii="Times New Roman" w:hAnsi="Times New Roman"/>
          <w:noProof/>
          <w:sz w:val="24"/>
          <w:szCs w:val="24"/>
        </w:rPr>
        <w:t>a kiállítóhely biztosítását kb. 5 m</w:t>
      </w:r>
      <w:r w:rsidR="004768A1" w:rsidRPr="00FD7753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="004768A1" w:rsidRPr="00FD7753">
        <w:rPr>
          <w:rFonts w:ascii="Times New Roman" w:hAnsi="Times New Roman"/>
          <w:noProof/>
          <w:sz w:val="24"/>
          <w:szCs w:val="24"/>
        </w:rPr>
        <w:t xml:space="preserve"> alapterülettel (áram, wifi elérhetőség, asztal és székek</w:t>
      </w:r>
      <w:r w:rsidR="00C50A7B">
        <w:rPr>
          <w:rFonts w:ascii="Times New Roman" w:hAnsi="Times New Roman"/>
          <w:noProof/>
          <w:sz w:val="24"/>
          <w:szCs w:val="24"/>
        </w:rPr>
        <w:t>);</w:t>
      </w:r>
    </w:p>
    <w:p w14:paraId="702EC1A3" w14:textId="77777777" w:rsidR="004A08B4" w:rsidRDefault="00610212" w:rsidP="00610212">
      <w:pPr>
        <w:tabs>
          <w:tab w:val="left" w:pos="2127"/>
          <w:tab w:val="left" w:pos="2835"/>
        </w:tabs>
        <w:spacing w:after="0" w:line="360" w:lineRule="auto"/>
        <w:ind w:left="709" w:right="-1134" w:hanging="170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204F87">
        <w:rPr>
          <w:rFonts w:ascii="Times New Roman" w:hAnsi="Times New Roman"/>
          <w:noProof/>
          <w:sz w:val="24"/>
          <w:szCs w:val="24"/>
        </w:rPr>
        <w:t xml:space="preserve">- két fő részére </w:t>
      </w:r>
      <w:r w:rsidR="00C50A7B">
        <w:rPr>
          <w:rFonts w:ascii="Times New Roman" w:hAnsi="Times New Roman"/>
          <w:noProof/>
          <w:sz w:val="24"/>
          <w:szCs w:val="24"/>
        </w:rPr>
        <w:t>ebéd</w:t>
      </w:r>
      <w:r w:rsidR="004A08B4">
        <w:rPr>
          <w:rFonts w:ascii="Times New Roman" w:hAnsi="Times New Roman"/>
          <w:noProof/>
          <w:sz w:val="24"/>
          <w:szCs w:val="24"/>
        </w:rPr>
        <w:t>et és</w:t>
      </w:r>
      <w:r w:rsidR="00C50A7B">
        <w:rPr>
          <w:rFonts w:ascii="Times New Roman" w:hAnsi="Times New Roman"/>
          <w:noProof/>
          <w:sz w:val="24"/>
          <w:szCs w:val="24"/>
        </w:rPr>
        <w:t xml:space="preserve"> kávé</w:t>
      </w:r>
      <w:r w:rsidR="004A08B4">
        <w:rPr>
          <w:rFonts w:ascii="Times New Roman" w:hAnsi="Times New Roman"/>
          <w:noProof/>
          <w:sz w:val="24"/>
          <w:szCs w:val="24"/>
        </w:rPr>
        <w:t>t</w:t>
      </w:r>
      <w:r w:rsidR="00C50A7B">
        <w:rPr>
          <w:rFonts w:ascii="Times New Roman" w:hAnsi="Times New Roman"/>
          <w:noProof/>
          <w:sz w:val="24"/>
          <w:szCs w:val="24"/>
        </w:rPr>
        <w:t>;</w:t>
      </w:r>
    </w:p>
    <w:p w14:paraId="4CC78E50" w14:textId="59690D7D" w:rsidR="000A3E10" w:rsidRDefault="00610212" w:rsidP="00610212">
      <w:pPr>
        <w:tabs>
          <w:tab w:val="left" w:pos="2127"/>
          <w:tab w:val="left" w:pos="2835"/>
        </w:tabs>
        <w:spacing w:after="0" w:line="360" w:lineRule="auto"/>
        <w:ind w:left="709" w:right="-1134" w:hanging="170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C50A7B">
        <w:rPr>
          <w:rFonts w:ascii="Times New Roman" w:hAnsi="Times New Roman"/>
          <w:noProof/>
          <w:sz w:val="24"/>
          <w:szCs w:val="24"/>
        </w:rPr>
        <w:t>- ingyenes látogatás</w:t>
      </w:r>
      <w:r w:rsidR="004A08B4">
        <w:rPr>
          <w:rFonts w:ascii="Times New Roman" w:hAnsi="Times New Roman"/>
          <w:noProof/>
          <w:sz w:val="24"/>
          <w:szCs w:val="24"/>
        </w:rPr>
        <w:t>t</w:t>
      </w:r>
      <w:r w:rsidR="00C50A7B">
        <w:rPr>
          <w:rFonts w:ascii="Times New Roman" w:hAnsi="Times New Roman"/>
          <w:noProof/>
          <w:sz w:val="24"/>
          <w:szCs w:val="24"/>
        </w:rPr>
        <w:t xml:space="preserve"> a </w:t>
      </w:r>
      <w:r w:rsidR="00A5774E">
        <w:rPr>
          <w:rFonts w:ascii="Times New Roman" w:hAnsi="Times New Roman"/>
          <w:noProof/>
          <w:sz w:val="24"/>
          <w:szCs w:val="24"/>
        </w:rPr>
        <w:t>X</w:t>
      </w:r>
      <w:r w:rsidR="00C50A7B">
        <w:rPr>
          <w:rFonts w:ascii="Times New Roman" w:hAnsi="Times New Roman"/>
          <w:noProof/>
          <w:sz w:val="24"/>
          <w:szCs w:val="24"/>
        </w:rPr>
        <w:t xml:space="preserve">. </w:t>
      </w:r>
      <w:r w:rsidR="00C50A7B" w:rsidRPr="00FD7753">
        <w:rPr>
          <w:rFonts w:ascii="Times New Roman" w:hAnsi="Times New Roman"/>
          <w:noProof/>
          <w:sz w:val="24"/>
          <w:szCs w:val="24"/>
        </w:rPr>
        <w:t>International Scientific Conference on Advances in Mechanical Engineering c. konferencia</w:t>
      </w:r>
      <w:r w:rsidR="004A08B4">
        <w:rPr>
          <w:rFonts w:ascii="Times New Roman" w:hAnsi="Times New Roman"/>
          <w:noProof/>
          <w:sz w:val="24"/>
          <w:szCs w:val="24"/>
        </w:rPr>
        <w:t xml:space="preserve"> plenáris előadására és</w:t>
      </w:r>
      <w:r w:rsidR="00C50A7B" w:rsidRPr="00FD7753">
        <w:rPr>
          <w:rFonts w:ascii="Times New Roman" w:hAnsi="Times New Roman"/>
          <w:noProof/>
          <w:sz w:val="24"/>
          <w:szCs w:val="24"/>
        </w:rPr>
        <w:t xml:space="preserve"> szekcióira</w:t>
      </w:r>
      <w:r w:rsidR="00204F87">
        <w:rPr>
          <w:rFonts w:ascii="Times New Roman" w:hAnsi="Times New Roman"/>
          <w:noProof/>
          <w:sz w:val="24"/>
          <w:szCs w:val="24"/>
        </w:rPr>
        <w:t>.</w:t>
      </w:r>
    </w:p>
    <w:p w14:paraId="32D69C12" w14:textId="088956C4" w:rsidR="00610212" w:rsidRPr="001E0861" w:rsidRDefault="001E0861" w:rsidP="001E0861">
      <w:pPr>
        <w:tabs>
          <w:tab w:val="left" w:pos="2127"/>
          <w:tab w:val="left" w:pos="2835"/>
        </w:tabs>
        <w:spacing w:line="360" w:lineRule="auto"/>
        <w:ind w:left="708" w:right="-567" w:hanging="141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A9B8A" wp14:editId="17D25673">
                <wp:simplePos x="0" y="0"/>
                <wp:positionH relativeFrom="page">
                  <wp:align>left</wp:align>
                </wp:positionH>
                <wp:positionV relativeFrom="paragraph">
                  <wp:posOffset>249453</wp:posOffset>
                </wp:positionV>
                <wp:extent cx="7541971" cy="45719"/>
                <wp:effectExtent l="0" t="0" r="1905" b="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1971" cy="45719"/>
                        </a:xfrm>
                        <a:prstGeom prst="rect">
                          <a:avLst/>
                        </a:prstGeom>
                        <a:solidFill>
                          <a:srgbClr val="FFAB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E3F5" id="Téglalap 4" o:spid="_x0000_s1026" style="position:absolute;margin-left:0;margin-top:19.65pt;width:593.85pt;height:3.6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" fillcolor="#ffab0d" stroked="f" strokeweight="1pt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t>A korábbi években</w:t>
      </w:r>
      <w:r w:rsidR="006172DA">
        <w:rPr>
          <w:rFonts w:ascii="Times New Roman" w:hAnsi="Times New Roman"/>
          <w:noProof/>
          <w:sz w:val="24"/>
          <w:szCs w:val="24"/>
        </w:rPr>
        <w:t xml:space="preserve"> </w:t>
      </w:r>
      <w:r w:rsidR="00497192">
        <w:rPr>
          <w:rFonts w:ascii="Times New Roman" w:hAnsi="Times New Roman"/>
          <w:noProof/>
          <w:sz w:val="24"/>
          <w:szCs w:val="24"/>
        </w:rPr>
        <w:t>meg</w:t>
      </w:r>
      <w:r w:rsidR="006172DA">
        <w:rPr>
          <w:rFonts w:ascii="Times New Roman" w:hAnsi="Times New Roman"/>
          <w:noProof/>
          <w:sz w:val="24"/>
          <w:szCs w:val="24"/>
        </w:rPr>
        <w:t>rendezett Gépészeti Szakkiállítás</w:t>
      </w:r>
      <w:r>
        <w:rPr>
          <w:rFonts w:ascii="Times New Roman" w:hAnsi="Times New Roman"/>
          <w:noProof/>
          <w:sz w:val="24"/>
          <w:szCs w:val="24"/>
        </w:rPr>
        <w:t xml:space="preserve"> és Állásbörze összefoglalói</w:t>
      </w:r>
      <w:r w:rsidR="006172DA">
        <w:rPr>
          <w:rFonts w:ascii="Times New Roman" w:hAnsi="Times New Roman"/>
          <w:noProof/>
          <w:sz w:val="24"/>
          <w:szCs w:val="24"/>
        </w:rPr>
        <w:t xml:space="preserve"> </w:t>
      </w:r>
      <w:hyperlink r:id="rId9" w:history="1">
        <w:r w:rsidR="00204F87" w:rsidRPr="001E0861">
          <w:rPr>
            <w:rStyle w:val="Hiperhivatkozs"/>
            <w:rFonts w:ascii="Times New Roman" w:hAnsi="Times New Roman"/>
            <w:noProof/>
            <w:sz w:val="24"/>
            <w:szCs w:val="24"/>
          </w:rPr>
          <w:t>itt</w:t>
        </w:r>
      </w:hyperlink>
      <w:r w:rsidR="00204F87">
        <w:rPr>
          <w:rFonts w:ascii="Times New Roman" w:hAnsi="Times New Roman"/>
          <w:noProof/>
          <w:sz w:val="24"/>
          <w:szCs w:val="24"/>
        </w:rPr>
        <w:t xml:space="preserve"> </w:t>
      </w:r>
      <w:r w:rsidR="006172DA">
        <w:rPr>
          <w:rFonts w:ascii="Times New Roman" w:hAnsi="Times New Roman"/>
          <w:noProof/>
          <w:sz w:val="24"/>
          <w:szCs w:val="24"/>
        </w:rPr>
        <w:t>tekinthetők</w:t>
      </w:r>
      <w:r w:rsidR="00204F87">
        <w:rPr>
          <w:rFonts w:ascii="Times New Roman" w:hAnsi="Times New Roman"/>
          <w:noProof/>
          <w:sz w:val="24"/>
          <w:szCs w:val="24"/>
        </w:rPr>
        <w:t xml:space="preserve"> meg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E2E3C1F" w14:textId="77777777" w:rsidR="00A4708E" w:rsidRDefault="00D60023" w:rsidP="00A4708E">
      <w:pPr>
        <w:tabs>
          <w:tab w:val="left" w:pos="2127"/>
          <w:tab w:val="left" w:pos="2835"/>
        </w:tabs>
        <w:spacing w:after="0" w:line="360" w:lineRule="auto"/>
        <w:ind w:left="709" w:right="-567" w:hanging="141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To</w:t>
      </w:r>
      <w:r w:rsidR="002A0382">
        <w:rPr>
          <w:rFonts w:ascii="Times New Roman" w:hAnsi="Times New Roman"/>
          <w:b/>
          <w:noProof/>
          <w:sz w:val="24"/>
          <w:szCs w:val="24"/>
        </w:rPr>
        <w:t>vábbi információ</w:t>
      </w:r>
      <w:r>
        <w:rPr>
          <w:rFonts w:ascii="Times New Roman" w:hAnsi="Times New Roman"/>
          <w:b/>
          <w:noProof/>
          <w:sz w:val="24"/>
          <w:szCs w:val="24"/>
        </w:rPr>
        <w:t>val kapcsolatban várjuk hívásukat:</w:t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743F6F" w:rsidRPr="00743F6F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7EC56C71" w14:textId="3110C557" w:rsidR="004C0905" w:rsidRPr="000A3E10" w:rsidRDefault="004A08B4" w:rsidP="00A4708E">
      <w:pPr>
        <w:tabs>
          <w:tab w:val="left" w:pos="2127"/>
          <w:tab w:val="left" w:pos="2835"/>
        </w:tabs>
        <w:spacing w:after="0" w:line="360" w:lineRule="auto"/>
        <w:ind w:left="709" w:right="-567" w:hanging="141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+3652</w:t>
      </w:r>
      <w:r w:rsidR="00A0259D">
        <w:rPr>
          <w:rFonts w:ascii="Times New Roman" w:hAnsi="Times New Roman"/>
          <w:noProof/>
          <w:sz w:val="24"/>
          <w:szCs w:val="24"/>
        </w:rPr>
        <w:t>512900</w:t>
      </w:r>
      <w:r w:rsidR="002A0382" w:rsidRPr="00D60023">
        <w:rPr>
          <w:rFonts w:ascii="Times New Roman" w:hAnsi="Times New Roman"/>
          <w:noProof/>
          <w:sz w:val="24"/>
          <w:szCs w:val="24"/>
        </w:rPr>
        <w:t xml:space="preserve"> / 77860</w:t>
      </w:r>
      <w:r w:rsidR="00D60023">
        <w:rPr>
          <w:rFonts w:ascii="Times New Roman" w:hAnsi="Times New Roman"/>
          <w:noProof/>
          <w:sz w:val="24"/>
          <w:szCs w:val="24"/>
        </w:rPr>
        <w:t xml:space="preserve"> vagy </w:t>
      </w:r>
      <w:r>
        <w:rPr>
          <w:rFonts w:ascii="Times New Roman" w:hAnsi="Times New Roman"/>
          <w:noProof/>
          <w:sz w:val="24"/>
          <w:szCs w:val="24"/>
        </w:rPr>
        <w:t>+3670</w:t>
      </w:r>
      <w:r w:rsidR="00743F6F" w:rsidRPr="00D60023">
        <w:rPr>
          <w:rFonts w:ascii="Times New Roman" w:hAnsi="Times New Roman"/>
          <w:noProof/>
          <w:sz w:val="24"/>
          <w:szCs w:val="24"/>
        </w:rPr>
        <w:t>4098909</w:t>
      </w:r>
    </w:p>
    <w:sectPr w:rsidR="004C0905" w:rsidRPr="000A3E10" w:rsidSect="00E00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8" w:bottom="42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D21A" w14:textId="77777777" w:rsidR="009A5478" w:rsidRDefault="009A5478" w:rsidP="002A0382">
      <w:pPr>
        <w:spacing w:after="0" w:line="240" w:lineRule="auto"/>
      </w:pPr>
      <w:r>
        <w:separator/>
      </w:r>
    </w:p>
  </w:endnote>
  <w:endnote w:type="continuationSeparator" w:id="0">
    <w:p w14:paraId="67C85D1E" w14:textId="77777777" w:rsidR="009A5478" w:rsidRDefault="009A5478" w:rsidP="002A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DC4C7" w14:textId="77777777" w:rsidR="003D6C47" w:rsidRDefault="003D6C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FE71" w14:textId="77777777" w:rsidR="003D6C47" w:rsidRDefault="003D6C4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D799" w14:textId="77777777" w:rsidR="003D6C47" w:rsidRDefault="003D6C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3CED" w14:textId="77777777" w:rsidR="009A5478" w:rsidRDefault="009A5478" w:rsidP="002A0382">
      <w:pPr>
        <w:spacing w:after="0" w:line="240" w:lineRule="auto"/>
      </w:pPr>
      <w:r>
        <w:separator/>
      </w:r>
    </w:p>
  </w:footnote>
  <w:footnote w:type="continuationSeparator" w:id="0">
    <w:p w14:paraId="5A306968" w14:textId="77777777" w:rsidR="009A5478" w:rsidRDefault="009A5478" w:rsidP="002A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5357E" w14:textId="6868CF6E" w:rsidR="002A0382" w:rsidRDefault="002A03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4F71" w14:textId="17EA93F8" w:rsidR="002A0382" w:rsidRDefault="002A038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D1D7" w14:textId="2B01355C" w:rsidR="002A0382" w:rsidRDefault="002A038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9"/>
    <w:rsid w:val="00030B79"/>
    <w:rsid w:val="000739A4"/>
    <w:rsid w:val="000A3E10"/>
    <w:rsid w:val="001108D3"/>
    <w:rsid w:val="001164BB"/>
    <w:rsid w:val="001855C0"/>
    <w:rsid w:val="001911E3"/>
    <w:rsid w:val="001B5D32"/>
    <w:rsid w:val="001C0A40"/>
    <w:rsid w:val="001D3A77"/>
    <w:rsid w:val="001D6D0C"/>
    <w:rsid w:val="001D71BF"/>
    <w:rsid w:val="001E0861"/>
    <w:rsid w:val="00204F87"/>
    <w:rsid w:val="002469BD"/>
    <w:rsid w:val="002924B3"/>
    <w:rsid w:val="00296FAA"/>
    <w:rsid w:val="002A0382"/>
    <w:rsid w:val="002C1F44"/>
    <w:rsid w:val="002D029A"/>
    <w:rsid w:val="002E0C88"/>
    <w:rsid w:val="0035313E"/>
    <w:rsid w:val="003913FE"/>
    <w:rsid w:val="00397D05"/>
    <w:rsid w:val="003B6880"/>
    <w:rsid w:val="003C264D"/>
    <w:rsid w:val="003D6C47"/>
    <w:rsid w:val="004552B5"/>
    <w:rsid w:val="004768A1"/>
    <w:rsid w:val="00497192"/>
    <w:rsid w:val="004A08B4"/>
    <w:rsid w:val="004A2FB2"/>
    <w:rsid w:val="004C0905"/>
    <w:rsid w:val="0050447F"/>
    <w:rsid w:val="005074A5"/>
    <w:rsid w:val="00586D07"/>
    <w:rsid w:val="00610212"/>
    <w:rsid w:val="006172DA"/>
    <w:rsid w:val="00637451"/>
    <w:rsid w:val="00697C19"/>
    <w:rsid w:val="006E2445"/>
    <w:rsid w:val="006E54A5"/>
    <w:rsid w:val="007307C2"/>
    <w:rsid w:val="00743F6F"/>
    <w:rsid w:val="00752E98"/>
    <w:rsid w:val="0075706B"/>
    <w:rsid w:val="007A6E90"/>
    <w:rsid w:val="00806092"/>
    <w:rsid w:val="008074C2"/>
    <w:rsid w:val="0084664A"/>
    <w:rsid w:val="008757FE"/>
    <w:rsid w:val="0087598E"/>
    <w:rsid w:val="008842B5"/>
    <w:rsid w:val="008846AB"/>
    <w:rsid w:val="008A4723"/>
    <w:rsid w:val="008F1630"/>
    <w:rsid w:val="00905CAB"/>
    <w:rsid w:val="0091118D"/>
    <w:rsid w:val="00966159"/>
    <w:rsid w:val="009A20D2"/>
    <w:rsid w:val="009A5478"/>
    <w:rsid w:val="009D65BA"/>
    <w:rsid w:val="00A0259D"/>
    <w:rsid w:val="00A46495"/>
    <w:rsid w:val="00A4708E"/>
    <w:rsid w:val="00A5774E"/>
    <w:rsid w:val="00A771B8"/>
    <w:rsid w:val="00AA7D33"/>
    <w:rsid w:val="00AB2960"/>
    <w:rsid w:val="00AD380A"/>
    <w:rsid w:val="00B15272"/>
    <w:rsid w:val="00B33303"/>
    <w:rsid w:val="00B944F9"/>
    <w:rsid w:val="00C13444"/>
    <w:rsid w:val="00C33F2C"/>
    <w:rsid w:val="00C50A7B"/>
    <w:rsid w:val="00C5468F"/>
    <w:rsid w:val="00CC4BE3"/>
    <w:rsid w:val="00CD61B4"/>
    <w:rsid w:val="00D34619"/>
    <w:rsid w:val="00D43C65"/>
    <w:rsid w:val="00D4689A"/>
    <w:rsid w:val="00D60023"/>
    <w:rsid w:val="00D673FE"/>
    <w:rsid w:val="00DF29A9"/>
    <w:rsid w:val="00E0013E"/>
    <w:rsid w:val="00E00EFF"/>
    <w:rsid w:val="00E04D29"/>
    <w:rsid w:val="00E24E77"/>
    <w:rsid w:val="00EA3676"/>
    <w:rsid w:val="00EA4854"/>
    <w:rsid w:val="00ED5AD0"/>
    <w:rsid w:val="00F2271D"/>
    <w:rsid w:val="00F63768"/>
    <w:rsid w:val="00F67E4F"/>
    <w:rsid w:val="00F93FF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12CD"/>
  <w15:docId w15:val="{ED363E75-F291-4634-AB43-6DD6559E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4619"/>
  </w:style>
  <w:style w:type="paragraph" w:styleId="Cmsor1">
    <w:name w:val="heading 1"/>
    <w:basedOn w:val="Norml"/>
    <w:next w:val="Norml"/>
    <w:link w:val="Cmsor1Char"/>
    <w:uiPriority w:val="9"/>
    <w:qFormat/>
    <w:rsid w:val="00D346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3527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46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46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46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46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46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46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46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46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4619"/>
    <w:rPr>
      <w:rFonts w:asciiTheme="majorHAnsi" w:eastAsiaTheme="majorEastAsia" w:hAnsiTheme="majorHAnsi" w:cstheme="majorBidi"/>
      <w:color w:val="003527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4619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4619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46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4619"/>
    <w:rPr>
      <w:rFonts w:asciiTheme="majorHAnsi" w:eastAsiaTheme="majorEastAsia" w:hAnsiTheme="majorHAnsi" w:cstheme="majorBidi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46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4619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46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4619"/>
    <w:rPr>
      <w:b/>
      <w:bCs/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346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D34619"/>
    <w:pPr>
      <w:pBdr>
        <w:top w:val="single" w:sz="6" w:space="8" w:color="006600" w:themeColor="accent3"/>
        <w:bottom w:val="single" w:sz="6" w:space="8" w:color="0066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3333" w:themeColor="text2"/>
      <w:spacing w:val="3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D34619"/>
    <w:rPr>
      <w:rFonts w:asciiTheme="majorHAnsi" w:eastAsiaTheme="majorEastAsia" w:hAnsiTheme="majorHAnsi" w:cstheme="majorBidi"/>
      <w:caps/>
      <w:color w:val="333333" w:themeColor="text2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D34619"/>
    <w:pPr>
      <w:numPr>
        <w:ilvl w:val="1"/>
      </w:numPr>
      <w:jc w:val="center"/>
    </w:pPr>
    <w:rPr>
      <w:color w:val="333333" w:themeColor="text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34619"/>
    <w:rPr>
      <w:color w:val="333333" w:themeColor="text2"/>
      <w:sz w:val="28"/>
      <w:szCs w:val="28"/>
    </w:rPr>
  </w:style>
  <w:style w:type="character" w:styleId="Kiemels2">
    <w:name w:val="Strong"/>
    <w:basedOn w:val="Bekezdsalapbettpusa"/>
    <w:uiPriority w:val="22"/>
    <w:qFormat/>
    <w:rsid w:val="00D34619"/>
    <w:rPr>
      <w:b/>
      <w:bCs/>
    </w:rPr>
  </w:style>
  <w:style w:type="character" w:styleId="Kiemels">
    <w:name w:val="Emphasis"/>
    <w:basedOn w:val="Bekezdsalapbettpusa"/>
    <w:uiPriority w:val="20"/>
    <w:qFormat/>
    <w:rsid w:val="00D34619"/>
    <w:rPr>
      <w:i/>
      <w:iCs/>
      <w:color w:val="000000" w:themeColor="text1"/>
    </w:rPr>
  </w:style>
  <w:style w:type="paragraph" w:styleId="Nincstrkz">
    <w:name w:val="No Spacing"/>
    <w:uiPriority w:val="1"/>
    <w:qFormat/>
    <w:rsid w:val="00D3461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34619"/>
    <w:pPr>
      <w:spacing w:before="160"/>
      <w:ind w:left="720" w:right="720"/>
      <w:jc w:val="center"/>
    </w:pPr>
    <w:rPr>
      <w:i/>
      <w:iCs/>
      <w:color w:val="004C00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D34619"/>
    <w:rPr>
      <w:i/>
      <w:iCs/>
      <w:color w:val="004C00" w:themeColor="accent3" w:themeShade="BF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46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3527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4619"/>
    <w:rPr>
      <w:rFonts w:asciiTheme="majorHAnsi" w:eastAsiaTheme="majorEastAsia" w:hAnsiTheme="majorHAnsi" w:cstheme="majorBidi"/>
      <w:caps/>
      <w:color w:val="003527" w:themeColor="accent1" w:themeShade="BF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D34619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D34619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D346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D34619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D34619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34619"/>
    <w:pPr>
      <w:outlineLvl w:val="9"/>
    </w:pPr>
  </w:style>
  <w:style w:type="character" w:styleId="Hiperhivatkozs">
    <w:name w:val="Hyperlink"/>
    <w:basedOn w:val="Bekezdsalapbettpusa"/>
    <w:unhideWhenUsed/>
    <w:rsid w:val="004C0905"/>
    <w:rPr>
      <w:rFonts w:ascii="Arial Narrow" w:hAnsi="Arial Narrow" w:hint="default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50A7B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50A7B"/>
    <w:rPr>
      <w:color w:val="004735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A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0382"/>
  </w:style>
  <w:style w:type="paragraph" w:styleId="llb">
    <w:name w:val="footer"/>
    <w:basedOn w:val="Norml"/>
    <w:link w:val="llbChar"/>
    <w:uiPriority w:val="99"/>
    <w:unhideWhenUsed/>
    <w:rsid w:val="002A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0382"/>
  </w:style>
  <w:style w:type="paragraph" w:styleId="Buborkszveg">
    <w:name w:val="Balloon Text"/>
    <w:basedOn w:val="Norml"/>
    <w:link w:val="BuborkszvegChar"/>
    <w:uiPriority w:val="99"/>
    <w:semiHidden/>
    <w:unhideWhenUsed/>
    <w:rsid w:val="0058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ndra.sitku@eng.unideb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cheng.unideb.hu/gepeszeti-szakkiallitas-es-allasborz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5. egyéni séma">
      <a:dk1>
        <a:sysClr val="windowText" lastClr="000000"/>
      </a:dk1>
      <a:lt1>
        <a:sysClr val="window" lastClr="FFFFFF"/>
      </a:lt1>
      <a:dk2>
        <a:srgbClr val="333333"/>
      </a:dk2>
      <a:lt2>
        <a:srgbClr val="E5DEDB"/>
      </a:lt2>
      <a:accent1>
        <a:srgbClr val="004735"/>
      </a:accent1>
      <a:accent2>
        <a:srgbClr val="FFAB0D"/>
      </a:accent2>
      <a:accent3>
        <a:srgbClr val="006600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00473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A639-5813-4FD9-AB0A-827B9517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 MK</cp:lastModifiedBy>
  <cp:revision>2</cp:revision>
  <cp:lastPrinted>2022-09-29T06:23:00Z</cp:lastPrinted>
  <dcterms:created xsi:type="dcterms:W3CDTF">2024-09-24T12:45:00Z</dcterms:created>
  <dcterms:modified xsi:type="dcterms:W3CDTF">2024-09-24T12:45:00Z</dcterms:modified>
</cp:coreProperties>
</file>